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湖南新闻奖组织报送参评作品推荐表</w:t>
      </w:r>
    </w:p>
    <w:p>
      <w:pPr>
        <w:ind w:firstLine="480" w:firstLineChars="200"/>
        <w:jc w:val="both"/>
        <w:rPr>
          <w:rFonts w:ascii="楷体_GB2312" w:hAnsi="楷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14:textFill>
            <w14:solidFill>
              <w14:schemeClr w14:val="tx1"/>
            </w14:solidFill>
          </w14:textFill>
        </w:rPr>
        <w:t>（标题字体为小二号方正小标宋简体，表格字体为五号仿宋</w:t>
      </w:r>
      <w:r>
        <w:rPr>
          <w:rFonts w:ascii="楷体_GB2312" w:hAnsi="楷体" w:eastAsia="楷体_GB2312"/>
          <w:color w:val="000000" w:themeColor="text1"/>
          <w14:textFill>
            <w14:solidFill>
              <w14:schemeClr w14:val="tx1"/>
            </w14:solidFill>
          </w14:textFill>
        </w:rPr>
        <w:t>_GB2312）</w:t>
      </w:r>
    </w:p>
    <w:tbl>
      <w:tblPr>
        <w:tblStyle w:val="2"/>
        <w:tblW w:w="963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173"/>
        <w:gridCol w:w="510"/>
        <w:gridCol w:w="950"/>
        <w:gridCol w:w="42"/>
        <w:gridCol w:w="853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作品标题</w:t>
            </w:r>
          </w:p>
        </w:tc>
        <w:tc>
          <w:tcPr>
            <w:tcW w:w="46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湖南自贸试验区长沙片区临空区块首张营业执照发放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参评</w:t>
            </w:r>
          </w:p>
          <w:p>
            <w:pPr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文字消息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体裁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pacing w:val="-6"/>
                <w:sz w:val="21"/>
                <w:szCs w:val="21"/>
              </w:rPr>
              <w:t>报纸文字消息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语种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hAnsi="仿宋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10" w:firstLineChars="100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者</w:t>
            </w:r>
          </w:p>
          <w:p>
            <w:pPr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（主创人员）</w:t>
            </w: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杨源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编</w:t>
            </w:r>
            <w:r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辑</w:t>
            </w:r>
          </w:p>
        </w:tc>
        <w:tc>
          <w:tcPr>
            <w:tcW w:w="3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姜国、方思静、蒋亦子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刊播单位</w:t>
            </w: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hAnsi="仿宋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pacing w:val="-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星沙时报社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发布日期</w:t>
            </w:r>
          </w:p>
        </w:tc>
        <w:tc>
          <w:tcPr>
            <w:tcW w:w="3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hAnsi="仿宋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2021年4月1日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刊播版面</w:t>
            </w:r>
          </w:p>
          <w:p>
            <w:pPr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(名称和版次)</w:t>
            </w: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hAnsi="仿宋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星沙时报 01版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作品字数</w:t>
            </w:r>
          </w:p>
          <w:p>
            <w:pPr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（时长）</w:t>
            </w:r>
          </w:p>
        </w:tc>
        <w:tc>
          <w:tcPr>
            <w:tcW w:w="3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739</w:t>
            </w:r>
            <w:r>
              <w:rPr>
                <w:rFonts w:hint="eastAsia"/>
                <w:color w:val="000000"/>
                <w:sz w:val="21"/>
                <w:szCs w:val="21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hAnsi="华文中宋"/>
                <w:color w:val="000000" w:themeColor="text1"/>
                <w:spacing w:val="-1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pacing w:val="-1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作品网址链接</w:t>
            </w:r>
          </w:p>
        </w:tc>
        <w:tc>
          <w:tcPr>
            <w:tcW w:w="8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jc w:val="both"/>
              <w:rPr>
                <w:rFonts w:hAnsi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https://xssb.csxrmt.com/pc/content/202104/01/content_20700.html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exac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采编过程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作品简介</w:t>
            </w:r>
          </w:p>
        </w:tc>
        <w:tc>
          <w:tcPr>
            <w:tcW w:w="8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left"/>
              <w:textAlignment w:val="auto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2021年3月31日，记者获悉</w:t>
            </w:r>
            <w:r>
              <w:rPr>
                <w:rFonts w:hint="eastAsia"/>
                <w:color w:val="000000"/>
                <w:sz w:val="21"/>
                <w:szCs w:val="21"/>
              </w:rPr>
              <w:t>湖南自贸试验区长沙片区临空区块</w:t>
            </w: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张营业执照颁发，这也是第一张由长沙县发出的自贸区企业执照，对于展现自贸区在长沙县发展起步意义重大。稿件采写以此为契机，现场捕捉第一张营业执照发放这一具有历史性意义的画面，采访第一位拿到营业执照的企业主，谈其真切感受，全面展现长沙县市监局简化办事流程，不断升级优化服务的工作作为，体现长沙县优质营商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exac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社会效果</w:t>
            </w:r>
          </w:p>
        </w:tc>
        <w:tc>
          <w:tcPr>
            <w:tcW w:w="8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left"/>
              <w:textAlignment w:val="auto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稿件于2021年4月1日在星沙时报头版刊发后，获人民网、红网、新湖南等多家媒体转发，在长沙县引起了热烈反响，得到了关注与认可，也为更多企业入驻</w:t>
            </w:r>
            <w:r>
              <w:rPr>
                <w:rFonts w:hint="eastAsia"/>
                <w:color w:val="000000"/>
                <w:sz w:val="21"/>
                <w:szCs w:val="21"/>
              </w:rPr>
              <w:t>湖南自贸试验区</w:t>
            </w: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长沙县片区起到了示范带动作用。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4" w:hRule="exac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推荐理由</w:t>
            </w:r>
          </w:p>
        </w:tc>
        <w:tc>
          <w:tcPr>
            <w:tcW w:w="8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left"/>
              <w:textAlignment w:val="auto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湖南自贸试验区</w:t>
            </w: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的建立具有重大意义，其中有很重要一部分区域位于长沙县。如何发挥好职能作用服务自贸区发展，为入驻企业营造良好发展环境，这是长沙县及相关职能部门的第一要务。稿件采写以</w:t>
            </w:r>
            <w:r>
              <w:rPr>
                <w:rFonts w:hint="eastAsia"/>
                <w:color w:val="000000"/>
                <w:sz w:val="21"/>
                <w:szCs w:val="21"/>
              </w:rPr>
              <w:t>湖南自贸试验区长沙片区临空区块</w:t>
            </w: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第一张营业执照颁发为契机，充分展现长沙县市监局在短时间内理顺体制机制、优化办事流程，服务自贸区发展的工作作为，对长沙县以坚定决心、强力作为营造更优质的营商环境起到了很好的宣传推介作用。</w:t>
            </w:r>
          </w:p>
          <w:p>
            <w:pPr>
              <w:spacing w:line="260" w:lineRule="exact"/>
              <w:ind w:firstLine="840" w:firstLineChars="400"/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ind w:firstLine="840" w:firstLineChars="400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（盖单位公章）</w:t>
            </w:r>
          </w:p>
          <w:p>
            <w:pPr>
              <w:spacing w:line="260" w:lineRule="exac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2年</w:t>
            </w:r>
            <w:r>
              <w:rPr>
                <w:rFonts w:hint="eastAsia" w:hAnsi="华文中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hAnsi="华文中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exac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报送意见</w:t>
            </w:r>
          </w:p>
        </w:tc>
        <w:tc>
          <w:tcPr>
            <w:tcW w:w="8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735" w:firstLineChars="350"/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ind w:firstLine="735" w:firstLineChars="350"/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ind w:firstLine="735" w:firstLineChars="350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（盖单位公章）</w:t>
            </w:r>
          </w:p>
          <w:p>
            <w:pPr>
              <w:spacing w:line="260" w:lineRule="exact"/>
              <w:ind w:firstLine="4305" w:firstLineChars="2050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2年</w:t>
            </w:r>
            <w:r>
              <w:rPr>
                <w:rFonts w:hint="eastAsia" w:hAnsi="华文中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hAnsi="华文中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Ansi="华文中宋"/>
                <w:color w:val="000000" w:themeColor="text1"/>
                <w:spacing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pacing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  <w:r>
              <w:rPr>
                <w:rFonts w:hAnsi="华文中宋"/>
                <w:color w:val="000000" w:themeColor="text1"/>
                <w:spacing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(作者)</w:t>
            </w:r>
          </w:p>
        </w:tc>
        <w:tc>
          <w:tcPr>
            <w:tcW w:w="3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hAnsi="华文中宋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钟晴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hAnsi="华文中宋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18569494313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址（作者）</w:t>
            </w:r>
          </w:p>
        </w:tc>
        <w:tc>
          <w:tcPr>
            <w:tcW w:w="36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hAnsi="华文中宋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湖南省长沙县星沙街道天华路193号长沙县融媒体中心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华文中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编</w:t>
            </w:r>
          </w:p>
        </w:tc>
        <w:tc>
          <w:tcPr>
            <w:tcW w:w="34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hAnsi="华文中宋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华文中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410100</w:t>
            </w:r>
          </w:p>
        </w:tc>
      </w:tr>
    </w:tbl>
    <w:p>
      <w:pPr>
        <w:tabs>
          <w:tab w:val="left" w:pos="1087"/>
        </w:tabs>
        <w:bidi w:val="0"/>
        <w:jc w:val="left"/>
        <w:rPr>
          <w:rFonts w:ascii="仿宋_GB2312" w:hAnsi="Times New Roman" w:eastAsia="仿宋_GB2312" w:cs="Times New Roman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552A9"/>
    <w:rsid w:val="05911407"/>
    <w:rsid w:val="0AA0288C"/>
    <w:rsid w:val="0E6B58ED"/>
    <w:rsid w:val="0EFF0CAE"/>
    <w:rsid w:val="2A7C0912"/>
    <w:rsid w:val="42A3366A"/>
    <w:rsid w:val="51C91242"/>
    <w:rsid w:val="560C2D0E"/>
    <w:rsid w:val="623552A9"/>
    <w:rsid w:val="64937ECC"/>
    <w:rsid w:val="64B308FE"/>
    <w:rsid w:val="6AE2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center"/>
    </w:pPr>
    <w:rPr>
      <w:rFonts w:ascii="仿宋_GB2312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2022-02-22T03:46:00Z</dcterms:created>
  <dc:creator>帆</dc:creator>
  <cp:lastModifiedBy>KL</cp:lastModifiedBy>
  <dcterms:modified xsi:type="dcterms:W3CDTF">2022-02-23T08:44:01Z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3515010E2C404049BB17955DEB23FBFD</vt:lpwstr>
  </property>
</Properties>
</file>